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9694" w14:textId="2CE8DC92" w:rsidR="00992E22" w:rsidRDefault="00992E22" w:rsidP="00F00FDD">
      <w:pPr>
        <w:rPr>
          <w:b/>
          <w:bCs/>
        </w:rPr>
      </w:pPr>
      <w:r>
        <w:rPr>
          <w:b/>
          <w:bCs/>
          <w:lang w:val="en-US"/>
        </w:rPr>
        <w:t>MN</w:t>
      </w:r>
      <w:r w:rsidRPr="00992E22">
        <w:rPr>
          <w:b/>
          <w:bCs/>
        </w:rPr>
        <w:t xml:space="preserve"> </w:t>
      </w:r>
      <w:r>
        <w:rPr>
          <w:b/>
          <w:bCs/>
          <w:lang w:val="en-US"/>
        </w:rPr>
        <w:t>Labtech</w:t>
      </w:r>
      <w:r w:rsidRPr="00992E22">
        <w:rPr>
          <w:b/>
          <w:bCs/>
        </w:rPr>
        <w:t xml:space="preserve"> </w:t>
      </w:r>
      <w:r>
        <w:rPr>
          <w:b/>
          <w:bCs/>
        </w:rPr>
        <w:t>–</w:t>
      </w:r>
      <w:r w:rsidRPr="00992E22">
        <w:rPr>
          <w:b/>
          <w:bCs/>
        </w:rPr>
        <w:t xml:space="preserve"> </w:t>
      </w:r>
      <w:r>
        <w:rPr>
          <w:b/>
          <w:bCs/>
        </w:rPr>
        <w:t xml:space="preserve">официальный дистрибьютор </w:t>
      </w:r>
      <w:r>
        <w:rPr>
          <w:b/>
          <w:bCs/>
          <w:lang w:val="en-US"/>
        </w:rPr>
        <w:t>Thermo</w:t>
      </w:r>
      <w:r w:rsidRPr="00992E22">
        <w:rPr>
          <w:b/>
          <w:bCs/>
        </w:rPr>
        <w:t xml:space="preserve"> </w:t>
      </w:r>
      <w:r>
        <w:rPr>
          <w:b/>
          <w:bCs/>
          <w:lang w:val="en-US"/>
        </w:rPr>
        <w:t>Fisher</w:t>
      </w:r>
      <w:r w:rsidRPr="00992E22">
        <w:rPr>
          <w:b/>
          <w:bCs/>
        </w:rPr>
        <w:t xml:space="preserve"> </w:t>
      </w:r>
      <w:r>
        <w:rPr>
          <w:b/>
          <w:bCs/>
          <w:lang w:val="en-US"/>
        </w:rPr>
        <w:t>Scientific</w:t>
      </w:r>
      <w:r w:rsidRPr="00992E22">
        <w:rPr>
          <w:b/>
          <w:bCs/>
        </w:rPr>
        <w:t xml:space="preserve"> </w:t>
      </w:r>
      <w:r>
        <w:rPr>
          <w:b/>
          <w:bCs/>
        </w:rPr>
        <w:t>и других всемирно известных брендов в Средней Азии</w:t>
      </w:r>
    </w:p>
    <w:p w14:paraId="6EE28055" w14:textId="77777777" w:rsidR="00C27D16" w:rsidRPr="00992E22" w:rsidRDefault="00C27D16" w:rsidP="00F00FDD">
      <w:pPr>
        <w:rPr>
          <w:b/>
          <w:bCs/>
        </w:rPr>
      </w:pPr>
    </w:p>
    <w:p w14:paraId="2A3977AB" w14:textId="052C1265" w:rsidR="00F00FDD" w:rsidRPr="00C27D16" w:rsidRDefault="00F00FDD" w:rsidP="00C27D16">
      <w:pPr>
        <w:pStyle w:val="a7"/>
        <w:numPr>
          <w:ilvl w:val="0"/>
          <w:numId w:val="7"/>
        </w:numPr>
        <w:rPr>
          <w:b/>
          <w:bCs/>
        </w:rPr>
      </w:pPr>
      <w:r w:rsidRPr="00C27D16">
        <w:rPr>
          <w:b/>
          <w:bCs/>
        </w:rPr>
        <w:t>Специалист по продажам</w:t>
      </w:r>
    </w:p>
    <w:p w14:paraId="4C6EEDEA" w14:textId="6ADF4CCE" w:rsidR="00F00FDD" w:rsidRPr="00F00FDD" w:rsidRDefault="00F00FDD" w:rsidP="00F00FDD">
      <w:r w:rsidRPr="00F00FDD">
        <w:t>Требуемый опыт работы: </w:t>
      </w:r>
      <w:r>
        <w:t xml:space="preserve">от </w:t>
      </w:r>
      <w:r w:rsidRPr="00F00FDD">
        <w:t>1</w:t>
      </w:r>
      <w:r>
        <w:t xml:space="preserve"> </w:t>
      </w:r>
      <w:r w:rsidRPr="00F00FDD">
        <w:t>года</w:t>
      </w:r>
    </w:p>
    <w:p w14:paraId="56AA0FAF" w14:textId="77777777" w:rsidR="00F00FDD" w:rsidRPr="00F00FDD" w:rsidRDefault="00F00FDD" w:rsidP="00F00FDD">
      <w:r w:rsidRPr="00F00FDD">
        <w:t>Полная занятость, полный день</w:t>
      </w:r>
    </w:p>
    <w:p w14:paraId="55289912" w14:textId="4523BE64" w:rsidR="00F00FDD" w:rsidRPr="00F00FDD" w:rsidRDefault="00F00FDD" w:rsidP="00F00FDD">
      <w:r w:rsidRPr="00F00FDD">
        <w:t xml:space="preserve">В первую очередь, вакансия адресована химикам-аналитикам. Мы предлагаем работу в области продаж </w:t>
      </w:r>
      <w:r>
        <w:t>аналитического</w:t>
      </w:r>
      <w:r w:rsidRPr="00F00FDD">
        <w:t xml:space="preserve"> оборудования</w:t>
      </w:r>
      <w:r>
        <w:t xml:space="preserve"> (хроматография, спектрометрия, масс-спектрометрия) всемирно известного бренда </w:t>
      </w:r>
      <w:r>
        <w:rPr>
          <w:lang w:val="en-US"/>
        </w:rPr>
        <w:t>Themo</w:t>
      </w:r>
      <w:r w:rsidRPr="00F00FDD">
        <w:t xml:space="preserve"> </w:t>
      </w:r>
      <w:r>
        <w:rPr>
          <w:lang w:val="en-US"/>
        </w:rPr>
        <w:t>Fisher</w:t>
      </w:r>
      <w:r w:rsidRPr="00F00FDD">
        <w:t xml:space="preserve"> </w:t>
      </w:r>
      <w:r>
        <w:rPr>
          <w:lang w:val="en-US"/>
        </w:rPr>
        <w:t>Scientific</w:t>
      </w:r>
      <w:r w:rsidRPr="00F00FDD">
        <w:t>.</w:t>
      </w:r>
    </w:p>
    <w:p w14:paraId="118521FB" w14:textId="77777777" w:rsidR="00F00FDD" w:rsidRPr="00F00FDD" w:rsidRDefault="00F00FDD" w:rsidP="00F00FDD">
      <w:r w:rsidRPr="00F00FDD">
        <w:rPr>
          <w:b/>
          <w:bCs/>
        </w:rPr>
        <w:t>Требования к кандидату:</w:t>
      </w:r>
    </w:p>
    <w:p w14:paraId="400E5B96" w14:textId="3BAAE72E" w:rsidR="00F00FDD" w:rsidRDefault="00F00FDD" w:rsidP="00F00FDD">
      <w:pPr>
        <w:numPr>
          <w:ilvl w:val="0"/>
          <w:numId w:val="1"/>
        </w:numPr>
      </w:pPr>
      <w:r w:rsidRPr="00F00FDD">
        <w:t>Профильное образование (физ.-хим.</w:t>
      </w:r>
      <w:r>
        <w:t>)</w:t>
      </w:r>
    </w:p>
    <w:p w14:paraId="3B7556E0" w14:textId="1C70F174" w:rsidR="00F00FDD" w:rsidRPr="00F00FDD" w:rsidRDefault="00F00FDD" w:rsidP="00F00FDD">
      <w:pPr>
        <w:numPr>
          <w:ilvl w:val="0"/>
          <w:numId w:val="1"/>
        </w:numPr>
      </w:pPr>
      <w:r>
        <w:t>О</w:t>
      </w:r>
      <w:r w:rsidRPr="00F00FDD">
        <w:t xml:space="preserve">пыт работы </w:t>
      </w:r>
      <w:r>
        <w:t>в области продаж аналитического оборудования и/или в качестве химика-аналитика в лаборатории</w:t>
      </w:r>
      <w:r w:rsidRPr="00F00FDD">
        <w:t>.</w:t>
      </w:r>
    </w:p>
    <w:p w14:paraId="1F92AE29" w14:textId="44DB2CB3" w:rsidR="00F00FDD" w:rsidRPr="00F00FDD" w:rsidRDefault="00F00FDD" w:rsidP="00F00FDD">
      <w:pPr>
        <w:numPr>
          <w:ilvl w:val="0"/>
          <w:numId w:val="1"/>
        </w:numPr>
      </w:pPr>
      <w:r w:rsidRPr="00F00FDD">
        <w:t>Английский язык</w:t>
      </w:r>
      <w:r>
        <w:t>, русский язык</w:t>
      </w:r>
      <w:r w:rsidRPr="00F00FDD">
        <w:t>.</w:t>
      </w:r>
    </w:p>
    <w:p w14:paraId="59302C1E" w14:textId="77777777" w:rsidR="00F00FDD" w:rsidRDefault="00F00FDD" w:rsidP="00F00FDD">
      <w:pPr>
        <w:numPr>
          <w:ilvl w:val="0"/>
          <w:numId w:val="1"/>
        </w:numPr>
      </w:pPr>
      <w:r w:rsidRPr="00F00FDD">
        <w:t>Ответственность.</w:t>
      </w:r>
    </w:p>
    <w:p w14:paraId="12577FCD" w14:textId="5565CCCA" w:rsidR="00F00FDD" w:rsidRPr="00F00FDD" w:rsidRDefault="00F00FDD" w:rsidP="00F00FDD">
      <w:pPr>
        <w:numPr>
          <w:ilvl w:val="0"/>
          <w:numId w:val="1"/>
        </w:numPr>
      </w:pPr>
      <w:r>
        <w:t>Энергичность</w:t>
      </w:r>
    </w:p>
    <w:p w14:paraId="281950D8" w14:textId="77777777" w:rsidR="00F00FDD" w:rsidRPr="00F00FDD" w:rsidRDefault="00F00FDD" w:rsidP="00F00FDD">
      <w:r w:rsidRPr="00F00FDD">
        <w:rPr>
          <w:b/>
          <w:bCs/>
        </w:rPr>
        <w:t>Должностные обязанности:</w:t>
      </w:r>
    </w:p>
    <w:p w14:paraId="75B9AD6E" w14:textId="746EC1A4" w:rsidR="00F00FDD" w:rsidRPr="00F00FDD" w:rsidRDefault="00992E22" w:rsidP="00F00FDD">
      <w:pPr>
        <w:numPr>
          <w:ilvl w:val="0"/>
          <w:numId w:val="2"/>
        </w:numPr>
      </w:pPr>
      <w:r>
        <w:t>В</w:t>
      </w:r>
      <w:r w:rsidR="00F00FDD" w:rsidRPr="00F00FDD">
        <w:t>изиты по существующей клиентской базе и формирование новой клиентской базы;</w:t>
      </w:r>
    </w:p>
    <w:p w14:paraId="6F3F3D2F" w14:textId="1F0A5D36" w:rsidR="00F00FDD" w:rsidRPr="00F00FDD" w:rsidRDefault="00992E22" w:rsidP="00F00FDD">
      <w:pPr>
        <w:numPr>
          <w:ilvl w:val="0"/>
          <w:numId w:val="2"/>
        </w:numPr>
      </w:pPr>
      <w:r>
        <w:t>Р</w:t>
      </w:r>
      <w:r w:rsidR="00F00FDD" w:rsidRPr="00F00FDD">
        <w:t>абота с продуктом, развитие продуктовой линейки, подготовка технических описаний, информации для маркетинга;</w:t>
      </w:r>
    </w:p>
    <w:p w14:paraId="7575BE4B" w14:textId="01109372" w:rsidR="00F00FDD" w:rsidRPr="00F00FDD" w:rsidRDefault="00992E22" w:rsidP="00F00FDD">
      <w:pPr>
        <w:numPr>
          <w:ilvl w:val="0"/>
          <w:numId w:val="2"/>
        </w:numPr>
      </w:pPr>
      <w:r>
        <w:t>В</w:t>
      </w:r>
      <w:r w:rsidR="00F00FDD" w:rsidRPr="00F00FDD">
        <w:t>едение проектной работы, проведение презентаций заказчику;</w:t>
      </w:r>
    </w:p>
    <w:p w14:paraId="41124027" w14:textId="5234DA2A" w:rsidR="00F00FDD" w:rsidRPr="00F00FDD" w:rsidRDefault="00992E22" w:rsidP="00F00FDD">
      <w:pPr>
        <w:numPr>
          <w:ilvl w:val="0"/>
          <w:numId w:val="2"/>
        </w:numPr>
      </w:pPr>
      <w:r>
        <w:t>У</w:t>
      </w:r>
      <w:r w:rsidR="00F00FDD" w:rsidRPr="00F00FDD">
        <w:t>частие в переговорах, тренингах, вебинарах, семинарах;</w:t>
      </w:r>
    </w:p>
    <w:p w14:paraId="6F2DDCB1" w14:textId="77777777" w:rsidR="00F00FDD" w:rsidRPr="00F00FDD" w:rsidRDefault="00F00FDD" w:rsidP="00F00FDD">
      <w:pPr>
        <w:numPr>
          <w:ilvl w:val="0"/>
          <w:numId w:val="2"/>
        </w:numPr>
      </w:pPr>
      <w:r w:rsidRPr="00F00FDD">
        <w:t>Подготовка документов, участие в тендерах.</w:t>
      </w:r>
    </w:p>
    <w:p w14:paraId="4D786278" w14:textId="77777777" w:rsidR="00F00FDD" w:rsidRPr="00F00FDD" w:rsidRDefault="00F00FDD" w:rsidP="00F00FDD">
      <w:pPr>
        <w:numPr>
          <w:ilvl w:val="0"/>
          <w:numId w:val="2"/>
        </w:numPr>
      </w:pPr>
      <w:r w:rsidRPr="00F00FDD">
        <w:t>Размещение заказов и контроль отгрузки.</w:t>
      </w:r>
    </w:p>
    <w:p w14:paraId="1E666C4A" w14:textId="77777777" w:rsidR="00F00FDD" w:rsidRPr="00F00FDD" w:rsidRDefault="00F00FDD" w:rsidP="00F00FDD">
      <w:pPr>
        <w:numPr>
          <w:ilvl w:val="0"/>
          <w:numId w:val="2"/>
        </w:numPr>
      </w:pPr>
      <w:r w:rsidRPr="00F00FDD">
        <w:t>Консультации клиентов</w:t>
      </w:r>
    </w:p>
    <w:p w14:paraId="5A550C6D" w14:textId="77777777" w:rsidR="00F00FDD" w:rsidRDefault="00F00FDD" w:rsidP="00F00FDD">
      <w:pPr>
        <w:numPr>
          <w:ilvl w:val="0"/>
          <w:numId w:val="2"/>
        </w:numPr>
      </w:pPr>
      <w:r w:rsidRPr="00F00FDD">
        <w:t>Переговоры с клиентами и поставщиками</w:t>
      </w:r>
    </w:p>
    <w:p w14:paraId="78C341A1" w14:textId="77777777" w:rsidR="00F00FDD" w:rsidRPr="00F00FDD" w:rsidRDefault="00F00FDD" w:rsidP="00992E22">
      <w:pPr>
        <w:ind w:left="720"/>
      </w:pPr>
    </w:p>
    <w:p w14:paraId="660106BB" w14:textId="77777777" w:rsidR="00F00FDD" w:rsidRPr="00F00FDD" w:rsidRDefault="00F00FDD" w:rsidP="00F00FDD">
      <w:r w:rsidRPr="00F00FDD">
        <w:rPr>
          <w:b/>
          <w:bCs/>
        </w:rPr>
        <w:t>Условия работы:</w:t>
      </w:r>
    </w:p>
    <w:p w14:paraId="506C26DF" w14:textId="4AAD9C6D" w:rsidR="00F00FDD" w:rsidRPr="00F00FDD" w:rsidRDefault="00F00FDD" w:rsidP="00F00FDD">
      <w:pPr>
        <w:numPr>
          <w:ilvl w:val="0"/>
          <w:numId w:val="3"/>
        </w:numPr>
      </w:pPr>
      <w:r w:rsidRPr="00F00FDD">
        <w:t xml:space="preserve">Офис </w:t>
      </w:r>
      <w:r w:rsidR="00992E22">
        <w:t>в Ташкенте</w:t>
      </w:r>
      <w:r w:rsidRPr="00F00FDD">
        <w:t>.</w:t>
      </w:r>
    </w:p>
    <w:p w14:paraId="601C2B47" w14:textId="77777777" w:rsidR="00F00FDD" w:rsidRPr="00F00FDD" w:rsidRDefault="00F00FDD" w:rsidP="00F00FDD">
      <w:pPr>
        <w:numPr>
          <w:ilvl w:val="0"/>
          <w:numId w:val="3"/>
        </w:numPr>
      </w:pPr>
      <w:r w:rsidRPr="00F00FDD">
        <w:t>Обучение и тренинги у производителя.</w:t>
      </w:r>
    </w:p>
    <w:p w14:paraId="33B51CB5" w14:textId="6DFB8B14" w:rsidR="00F00FDD" w:rsidRPr="00F00FDD" w:rsidRDefault="00F00FDD" w:rsidP="00F00FDD">
      <w:pPr>
        <w:numPr>
          <w:ilvl w:val="0"/>
          <w:numId w:val="3"/>
        </w:numPr>
      </w:pPr>
      <w:r w:rsidRPr="00F00FDD">
        <w:t xml:space="preserve">Предлагается </w:t>
      </w:r>
      <w:r w:rsidR="00736CA5">
        <w:t xml:space="preserve">оклад </w:t>
      </w:r>
      <w:r w:rsidRPr="00F00FDD">
        <w:t>и процент от продаж. Понятная и четкая система, возможность напрямую влиять на свой доход. Окончательные условия обсуждаются на собеседовании.</w:t>
      </w:r>
    </w:p>
    <w:p w14:paraId="5380DAA2" w14:textId="77777777" w:rsidR="00B34EC8" w:rsidRDefault="00B34EC8"/>
    <w:p w14:paraId="6DF19D48" w14:textId="77777777" w:rsidR="00F00FDD" w:rsidRDefault="00F00FDD"/>
    <w:p w14:paraId="0EC4B11A" w14:textId="3D7BE6C4" w:rsidR="00F00FDD" w:rsidRPr="00C27D16" w:rsidRDefault="00F00FDD" w:rsidP="00C27D16">
      <w:pPr>
        <w:pStyle w:val="a7"/>
        <w:numPr>
          <w:ilvl w:val="0"/>
          <w:numId w:val="7"/>
        </w:numPr>
        <w:rPr>
          <w:b/>
          <w:bCs/>
        </w:rPr>
      </w:pPr>
      <w:r w:rsidRPr="00C27D16">
        <w:rPr>
          <w:b/>
          <w:bCs/>
        </w:rPr>
        <w:lastRenderedPageBreak/>
        <w:t>Инженер</w:t>
      </w:r>
      <w:r w:rsidR="00992E22" w:rsidRPr="00C27D16">
        <w:rPr>
          <w:b/>
          <w:bCs/>
        </w:rPr>
        <w:t xml:space="preserve"> по техническому обслуживанию аналитического оборудования (хроматография, спектрометрия, масс-спектрометрия) всемирно известного бренда </w:t>
      </w:r>
      <w:r w:rsidR="00992E22" w:rsidRPr="00C27D16">
        <w:rPr>
          <w:b/>
          <w:bCs/>
          <w:lang w:val="en-US"/>
        </w:rPr>
        <w:t>Themo</w:t>
      </w:r>
      <w:r w:rsidR="00992E22" w:rsidRPr="00C27D16">
        <w:rPr>
          <w:b/>
          <w:bCs/>
        </w:rPr>
        <w:t xml:space="preserve"> </w:t>
      </w:r>
      <w:r w:rsidR="00992E22" w:rsidRPr="00C27D16">
        <w:rPr>
          <w:b/>
          <w:bCs/>
          <w:lang w:val="en-US"/>
        </w:rPr>
        <w:t>Fisher</w:t>
      </w:r>
      <w:r w:rsidR="00992E22" w:rsidRPr="00C27D16">
        <w:rPr>
          <w:b/>
          <w:bCs/>
        </w:rPr>
        <w:t xml:space="preserve"> </w:t>
      </w:r>
      <w:r w:rsidR="00992E22" w:rsidRPr="00C27D16">
        <w:rPr>
          <w:b/>
          <w:bCs/>
          <w:lang w:val="en-US"/>
        </w:rPr>
        <w:t>Scientific</w:t>
      </w:r>
    </w:p>
    <w:p w14:paraId="4BE51944" w14:textId="68C4A0CF" w:rsidR="00F00FDD" w:rsidRPr="00F00FDD" w:rsidRDefault="00F00FDD" w:rsidP="00F00FDD">
      <w:r w:rsidRPr="00F00FDD">
        <w:t>Требуемый опыт работы: </w:t>
      </w:r>
      <w:r>
        <w:t xml:space="preserve">от </w:t>
      </w:r>
      <w:r w:rsidRPr="00F00FDD">
        <w:t>1</w:t>
      </w:r>
      <w:r>
        <w:t xml:space="preserve"> </w:t>
      </w:r>
      <w:r w:rsidRPr="00F00FDD">
        <w:t>года</w:t>
      </w:r>
    </w:p>
    <w:p w14:paraId="2F071DF8" w14:textId="77777777" w:rsidR="00F00FDD" w:rsidRPr="00F00FDD" w:rsidRDefault="00F00FDD" w:rsidP="00F00FDD">
      <w:r w:rsidRPr="00F00FDD">
        <w:t>Полная занятость, полный день</w:t>
      </w:r>
    </w:p>
    <w:p w14:paraId="3F158BE2" w14:textId="63632547" w:rsidR="00F00FDD" w:rsidRPr="00F00FDD" w:rsidRDefault="00F00FDD" w:rsidP="00F00FDD">
      <w:r w:rsidRPr="00F00FDD">
        <w:rPr>
          <w:b/>
          <w:bCs/>
        </w:rPr>
        <w:t>Только одна вакансия</w:t>
      </w:r>
      <w:r w:rsidRPr="00F00FDD">
        <w:t> на должность сервисного инженера по обслуживанию аналитического лабораторного оборудования в молодой и дружный коллектив.</w:t>
      </w:r>
    </w:p>
    <w:p w14:paraId="1043DD0F" w14:textId="3574CB79" w:rsidR="00F00FDD" w:rsidRDefault="00F00FDD" w:rsidP="00C27D16">
      <w:pPr>
        <w:spacing w:line="360" w:lineRule="auto"/>
      </w:pPr>
      <w:r w:rsidRPr="00C27D16">
        <w:rPr>
          <w:b/>
          <w:bCs/>
        </w:rPr>
        <w:t>Наши ожидания:</w:t>
      </w:r>
      <w:r w:rsidRPr="00F00FDD">
        <w:br/>
      </w:r>
      <w:r w:rsidR="00C27D16">
        <w:t xml:space="preserve">- </w:t>
      </w:r>
      <w:r w:rsidRPr="00F00FDD">
        <w:t>Профильное образование (особо приветствуются радиофизики и химики), желательно иметь опыт работы с оборудованием для физ.-хим. анализа.</w:t>
      </w:r>
      <w:r w:rsidRPr="00F00FDD">
        <w:br/>
      </w:r>
      <w:r w:rsidR="00C27D16">
        <w:t xml:space="preserve">- </w:t>
      </w:r>
      <w:r w:rsidRPr="00F00FDD">
        <w:t xml:space="preserve">Английский </w:t>
      </w:r>
      <w:r w:rsidR="00992E22">
        <w:t xml:space="preserve">и русский </w:t>
      </w:r>
      <w:r w:rsidRPr="00F00FDD">
        <w:t>язык.</w:t>
      </w:r>
    </w:p>
    <w:p w14:paraId="14726696" w14:textId="52CA7832" w:rsidR="00C27D16" w:rsidRPr="00F00FDD" w:rsidRDefault="00C27D16" w:rsidP="00C27D16">
      <w:pPr>
        <w:spacing w:line="360" w:lineRule="auto"/>
      </w:pPr>
      <w:r>
        <w:t>- Готовность к частым командировкам.</w:t>
      </w:r>
    </w:p>
    <w:p w14:paraId="1684516F" w14:textId="33A11453" w:rsidR="00F00FDD" w:rsidRPr="00F00FDD" w:rsidRDefault="00F00FDD" w:rsidP="00C27D16">
      <w:pPr>
        <w:spacing w:line="480" w:lineRule="auto"/>
      </w:pPr>
      <w:r w:rsidRPr="00F00FDD">
        <w:rPr>
          <w:b/>
          <w:bCs/>
        </w:rPr>
        <w:t>Ваши обязанности:</w:t>
      </w:r>
      <w:r w:rsidRPr="00F00FDD">
        <w:br/>
      </w:r>
      <w:r w:rsidR="00C27D16">
        <w:t xml:space="preserve">- </w:t>
      </w:r>
      <w:r w:rsidRPr="00F00FDD">
        <w:t>Пусконаладочные работы.</w:t>
      </w:r>
      <w:r w:rsidRPr="00F00FDD">
        <w:br/>
      </w:r>
      <w:r w:rsidR="00C27D16">
        <w:t xml:space="preserve">- </w:t>
      </w:r>
      <w:r w:rsidRPr="00F00FDD">
        <w:t>Инструктаж клиентов.</w:t>
      </w:r>
      <w:r w:rsidRPr="00F00FDD">
        <w:br/>
      </w:r>
      <w:r w:rsidR="00C27D16">
        <w:t xml:space="preserve">- </w:t>
      </w:r>
      <w:r w:rsidRPr="00F00FDD">
        <w:t>Гарантийный и послегарантийный ремонт.</w:t>
      </w:r>
      <w:r w:rsidRPr="00F00FDD">
        <w:br/>
      </w:r>
      <w:r w:rsidR="00C27D16">
        <w:t xml:space="preserve">- </w:t>
      </w:r>
      <w:r w:rsidRPr="00F00FDD">
        <w:t>Методическая поддержка.</w:t>
      </w:r>
    </w:p>
    <w:p w14:paraId="49378246" w14:textId="77777777" w:rsidR="00992E22" w:rsidRPr="00F00FDD" w:rsidRDefault="00992E22" w:rsidP="00992E22">
      <w:r w:rsidRPr="00F00FDD">
        <w:rPr>
          <w:b/>
          <w:bCs/>
        </w:rPr>
        <w:t>Условия работы:</w:t>
      </w:r>
    </w:p>
    <w:p w14:paraId="718DA3A0" w14:textId="77777777" w:rsidR="00992E22" w:rsidRPr="00F00FDD" w:rsidRDefault="00992E22" w:rsidP="00992E22">
      <w:pPr>
        <w:numPr>
          <w:ilvl w:val="0"/>
          <w:numId w:val="3"/>
        </w:numPr>
      </w:pPr>
      <w:r w:rsidRPr="00F00FDD">
        <w:t xml:space="preserve">Офис </w:t>
      </w:r>
      <w:r>
        <w:t>в Ташкенте</w:t>
      </w:r>
      <w:r w:rsidRPr="00F00FDD">
        <w:t>.</w:t>
      </w:r>
    </w:p>
    <w:p w14:paraId="61CB160D" w14:textId="77777777" w:rsidR="00992E22" w:rsidRPr="00F00FDD" w:rsidRDefault="00992E22" w:rsidP="00992E22">
      <w:pPr>
        <w:numPr>
          <w:ilvl w:val="0"/>
          <w:numId w:val="3"/>
        </w:numPr>
      </w:pPr>
      <w:r w:rsidRPr="00F00FDD">
        <w:t>Обучение и тренинги у производителя.</w:t>
      </w:r>
    </w:p>
    <w:p w14:paraId="6FEA96F3" w14:textId="572F84D5" w:rsidR="00C27D16" w:rsidRDefault="00C27D16" w:rsidP="00C27D16">
      <w:pPr>
        <w:numPr>
          <w:ilvl w:val="0"/>
          <w:numId w:val="3"/>
        </w:numPr>
      </w:pPr>
      <w:r w:rsidRPr="00F00FDD">
        <w:t xml:space="preserve">Для знающих и умеющих работать предлагаем достойный уровень оплаты: оклад </w:t>
      </w:r>
      <w:r>
        <w:t>и</w:t>
      </w:r>
      <w:r w:rsidRPr="00F00FDD">
        <w:t xml:space="preserve"> сдельная оплата.</w:t>
      </w:r>
      <w:r>
        <w:t xml:space="preserve"> </w:t>
      </w:r>
      <w:r w:rsidRPr="00F00FDD">
        <w:t>Окончательные условия обсуждаются на собеседовании.</w:t>
      </w:r>
    </w:p>
    <w:p w14:paraId="4C0CAC91" w14:textId="4B944E6F" w:rsidR="00C27D16" w:rsidRDefault="00C27D16" w:rsidP="00736CA5">
      <w:pPr>
        <w:numPr>
          <w:ilvl w:val="0"/>
          <w:numId w:val="3"/>
        </w:numPr>
      </w:pPr>
      <w:r>
        <w:t>Компенсация расходов на автомобиль.</w:t>
      </w:r>
    </w:p>
    <w:p w14:paraId="7BC2DEB4" w14:textId="77777777" w:rsidR="00C27D16" w:rsidRDefault="00C27D16"/>
    <w:p w14:paraId="305B9A82" w14:textId="6B07A61F" w:rsidR="00F00FDD" w:rsidRDefault="00F00FDD"/>
    <w:sectPr w:rsidR="00F0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FC"/>
    <w:multiLevelType w:val="multilevel"/>
    <w:tmpl w:val="A87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70A4D"/>
    <w:multiLevelType w:val="multilevel"/>
    <w:tmpl w:val="42B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8510E"/>
    <w:multiLevelType w:val="multilevel"/>
    <w:tmpl w:val="73E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B7A98"/>
    <w:multiLevelType w:val="hybridMultilevel"/>
    <w:tmpl w:val="E796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7400C"/>
    <w:multiLevelType w:val="multilevel"/>
    <w:tmpl w:val="A97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11529"/>
    <w:multiLevelType w:val="hybridMultilevel"/>
    <w:tmpl w:val="AA90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10F9"/>
    <w:multiLevelType w:val="hybridMultilevel"/>
    <w:tmpl w:val="B7EC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46"/>
    <w:rsid w:val="00172443"/>
    <w:rsid w:val="00505446"/>
    <w:rsid w:val="0057514A"/>
    <w:rsid w:val="00662EB2"/>
    <w:rsid w:val="006C3613"/>
    <w:rsid w:val="00736CA5"/>
    <w:rsid w:val="008020D6"/>
    <w:rsid w:val="00992E22"/>
    <w:rsid w:val="00B34EC8"/>
    <w:rsid w:val="00BB5C2D"/>
    <w:rsid w:val="00BE3C0F"/>
    <w:rsid w:val="00C27D16"/>
    <w:rsid w:val="00D1519A"/>
    <w:rsid w:val="00EF3739"/>
    <w:rsid w:val="00F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F131"/>
  <w15:chartTrackingRefBased/>
  <w15:docId w15:val="{DB015BE9-6160-49EF-9C17-2AE7FED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4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4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44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44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4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4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4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5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54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4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544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4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544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054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Рудь</dc:creator>
  <cp:keywords/>
  <dc:description/>
  <cp:lastModifiedBy>Виталий</cp:lastModifiedBy>
  <cp:revision>3</cp:revision>
  <dcterms:created xsi:type="dcterms:W3CDTF">2024-06-08T12:53:00Z</dcterms:created>
  <dcterms:modified xsi:type="dcterms:W3CDTF">2024-09-04T15:14:00Z</dcterms:modified>
  <cp:category/>
</cp:coreProperties>
</file>